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42B6" w:rsidRDefault="006142B6" w:rsidP="0032045E">
      <w:pPr>
        <w:pStyle w:val="a3"/>
        <w:tabs>
          <w:tab w:val="clear" w:pos="0"/>
          <w:tab w:val="left" w:pos="1005"/>
        </w:tabs>
        <w:jc w:val="center"/>
        <w:rPr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w:drawing>
          <wp:inline distT="0" distB="0" distL="0" distR="0">
            <wp:extent cx="638175" cy="8001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42B6" w:rsidRPr="00B451FC" w:rsidRDefault="006142B6" w:rsidP="006142B6">
      <w:pPr>
        <w:pStyle w:val="a3"/>
        <w:tabs>
          <w:tab w:val="clear" w:pos="0"/>
          <w:tab w:val="left" w:pos="100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6142B6" w:rsidRPr="00B451FC" w:rsidRDefault="006142B6" w:rsidP="006142B6">
      <w:pPr>
        <w:pStyle w:val="a3"/>
        <w:tabs>
          <w:tab w:val="clear" w:pos="0"/>
          <w:tab w:val="left" w:pos="1005"/>
        </w:tabs>
        <w:jc w:val="center"/>
        <w:rPr>
          <w:sz w:val="28"/>
          <w:szCs w:val="28"/>
        </w:rPr>
      </w:pPr>
      <w:r w:rsidRPr="00B451FC">
        <w:rPr>
          <w:sz w:val="28"/>
          <w:szCs w:val="28"/>
        </w:rPr>
        <w:t>КИЇВСЬКА РАЙОННА В м. ПОЛТАВІ РАДА</w:t>
      </w:r>
    </w:p>
    <w:p w:rsidR="006142B6" w:rsidRPr="00B451FC" w:rsidRDefault="006142B6" w:rsidP="006142B6">
      <w:pPr>
        <w:pStyle w:val="a3"/>
        <w:tabs>
          <w:tab w:val="clear" w:pos="0"/>
          <w:tab w:val="left" w:pos="1005"/>
        </w:tabs>
        <w:jc w:val="center"/>
        <w:rPr>
          <w:sz w:val="28"/>
          <w:szCs w:val="28"/>
        </w:rPr>
      </w:pPr>
      <w:r w:rsidRPr="00B451FC">
        <w:rPr>
          <w:sz w:val="28"/>
          <w:szCs w:val="28"/>
        </w:rPr>
        <w:t>(</w:t>
      </w:r>
      <w:r>
        <w:rPr>
          <w:sz w:val="28"/>
          <w:szCs w:val="28"/>
        </w:rPr>
        <w:t xml:space="preserve">третя позачергова сесія восьмого </w:t>
      </w:r>
      <w:r w:rsidRPr="00B451FC">
        <w:rPr>
          <w:sz w:val="28"/>
          <w:szCs w:val="28"/>
        </w:rPr>
        <w:t xml:space="preserve"> скликання)</w:t>
      </w:r>
    </w:p>
    <w:p w:rsidR="006142B6" w:rsidRPr="00B451FC" w:rsidRDefault="006142B6" w:rsidP="006142B6">
      <w:pPr>
        <w:pStyle w:val="a3"/>
        <w:tabs>
          <w:tab w:val="clear" w:pos="0"/>
          <w:tab w:val="left" w:pos="1005"/>
        </w:tabs>
        <w:jc w:val="center"/>
        <w:rPr>
          <w:b/>
          <w:sz w:val="28"/>
          <w:szCs w:val="28"/>
        </w:rPr>
      </w:pPr>
    </w:p>
    <w:p w:rsidR="006142B6" w:rsidRPr="00B451FC" w:rsidRDefault="006142B6" w:rsidP="006142B6">
      <w:pPr>
        <w:pStyle w:val="a3"/>
        <w:tabs>
          <w:tab w:val="clear" w:pos="0"/>
          <w:tab w:val="left" w:pos="1005"/>
        </w:tabs>
        <w:jc w:val="center"/>
        <w:rPr>
          <w:szCs w:val="28"/>
        </w:rPr>
      </w:pPr>
      <w:r w:rsidRPr="00B451FC">
        <w:rPr>
          <w:b/>
          <w:sz w:val="28"/>
          <w:szCs w:val="28"/>
        </w:rPr>
        <w:t xml:space="preserve">Р І Ш Е Н </w:t>
      </w:r>
      <w:proofErr w:type="spellStart"/>
      <w:r w:rsidRPr="00B451FC">
        <w:rPr>
          <w:b/>
          <w:sz w:val="28"/>
          <w:szCs w:val="28"/>
        </w:rPr>
        <w:t>Н</w:t>
      </w:r>
      <w:proofErr w:type="spellEnd"/>
      <w:r w:rsidRPr="00B451FC">
        <w:rPr>
          <w:b/>
          <w:sz w:val="28"/>
          <w:szCs w:val="28"/>
        </w:rPr>
        <w:t xml:space="preserve"> Я</w:t>
      </w:r>
    </w:p>
    <w:p w:rsidR="006142B6" w:rsidRPr="00B451FC" w:rsidRDefault="006142B6" w:rsidP="006142B6">
      <w:pPr>
        <w:rPr>
          <w:szCs w:val="28"/>
        </w:rPr>
      </w:pPr>
    </w:p>
    <w:p w:rsidR="006142B6" w:rsidRPr="00B451FC" w:rsidRDefault="006142B6" w:rsidP="006142B6">
      <w:pPr>
        <w:rPr>
          <w:szCs w:val="28"/>
        </w:rPr>
      </w:pPr>
      <w:r w:rsidRPr="00B451FC">
        <w:rPr>
          <w:szCs w:val="28"/>
        </w:rPr>
        <w:t xml:space="preserve">Від </w:t>
      </w:r>
      <w:r>
        <w:rPr>
          <w:szCs w:val="28"/>
        </w:rPr>
        <w:t xml:space="preserve"> </w:t>
      </w:r>
      <w:r w:rsidR="007A3F25">
        <w:rPr>
          <w:szCs w:val="28"/>
        </w:rPr>
        <w:t>8</w:t>
      </w:r>
      <w:r>
        <w:rPr>
          <w:szCs w:val="28"/>
        </w:rPr>
        <w:t xml:space="preserve"> квітня 2021 </w:t>
      </w:r>
      <w:r w:rsidRPr="00B451FC">
        <w:rPr>
          <w:szCs w:val="28"/>
        </w:rPr>
        <w:t>року</w:t>
      </w:r>
    </w:p>
    <w:p w:rsidR="006142B6" w:rsidRPr="00B451FC" w:rsidRDefault="006142B6" w:rsidP="006142B6">
      <w:pPr>
        <w:rPr>
          <w:szCs w:val="28"/>
        </w:rPr>
      </w:pPr>
    </w:p>
    <w:p w:rsidR="006142B6" w:rsidRPr="006142B6" w:rsidRDefault="006142B6" w:rsidP="006142B6">
      <w:pPr>
        <w:rPr>
          <w:szCs w:val="28"/>
        </w:rPr>
      </w:pPr>
      <w:r w:rsidRPr="006142B6">
        <w:rPr>
          <w:szCs w:val="28"/>
        </w:rPr>
        <w:t>Про звернення Київської районної</w:t>
      </w:r>
    </w:p>
    <w:p w:rsidR="006142B6" w:rsidRPr="006142B6" w:rsidRDefault="006142B6" w:rsidP="006142B6">
      <w:pPr>
        <w:rPr>
          <w:szCs w:val="28"/>
        </w:rPr>
      </w:pPr>
      <w:r w:rsidRPr="006142B6">
        <w:rPr>
          <w:szCs w:val="28"/>
        </w:rPr>
        <w:t>в м.</w:t>
      </w:r>
      <w:r w:rsidR="0032045E">
        <w:rPr>
          <w:szCs w:val="28"/>
        </w:rPr>
        <w:t xml:space="preserve"> </w:t>
      </w:r>
      <w:r w:rsidRPr="006142B6">
        <w:rPr>
          <w:szCs w:val="28"/>
        </w:rPr>
        <w:t>Полтаві ради щодо звільнення</w:t>
      </w:r>
    </w:p>
    <w:p w:rsidR="006142B6" w:rsidRDefault="006142B6" w:rsidP="006142B6">
      <w:pPr>
        <w:rPr>
          <w:szCs w:val="28"/>
        </w:rPr>
      </w:pPr>
      <w:r w:rsidRPr="006142B6">
        <w:rPr>
          <w:szCs w:val="28"/>
        </w:rPr>
        <w:t>політв’язня Олега Приходька</w:t>
      </w:r>
    </w:p>
    <w:p w:rsidR="006142B6" w:rsidRPr="006142B6" w:rsidRDefault="006142B6" w:rsidP="006142B6">
      <w:pPr>
        <w:rPr>
          <w:szCs w:val="28"/>
        </w:rPr>
      </w:pPr>
    </w:p>
    <w:p w:rsidR="006142B6" w:rsidRDefault="006142B6" w:rsidP="006142B6">
      <w:pPr>
        <w:ind w:firstLine="720"/>
        <w:jc w:val="both"/>
        <w:rPr>
          <w:szCs w:val="28"/>
          <w:shd w:val="clear" w:color="auto" w:fill="FFFFFF"/>
        </w:rPr>
      </w:pPr>
      <w:r>
        <w:rPr>
          <w:szCs w:val="28"/>
          <w:shd w:val="clear" w:color="auto" w:fill="FFFFFF"/>
        </w:rPr>
        <w:t xml:space="preserve">Відповідно до ст. 3, 7, 140 Конституції України, ст. 10 Закону України  </w:t>
      </w:r>
      <w:r w:rsidRPr="00142516">
        <w:rPr>
          <w:szCs w:val="28"/>
          <w:shd w:val="clear" w:color="auto" w:fill="FFFFFF"/>
        </w:rPr>
        <w:t>“</w:t>
      </w:r>
      <w:r>
        <w:rPr>
          <w:szCs w:val="28"/>
          <w:shd w:val="clear" w:color="auto" w:fill="FFFFFF"/>
        </w:rPr>
        <w:t>Про місцеве самоврядування</w:t>
      </w:r>
      <w:r w:rsidRPr="00AD1B6C">
        <w:rPr>
          <w:szCs w:val="28"/>
          <w:shd w:val="clear" w:color="auto" w:fill="FFFFFF"/>
        </w:rPr>
        <w:t xml:space="preserve"> в Укра</w:t>
      </w:r>
      <w:r>
        <w:rPr>
          <w:szCs w:val="28"/>
          <w:shd w:val="clear" w:color="auto" w:fill="FFFFFF"/>
        </w:rPr>
        <w:t>їні</w:t>
      </w:r>
      <w:r w:rsidRPr="00142516">
        <w:rPr>
          <w:szCs w:val="28"/>
          <w:shd w:val="clear" w:color="auto" w:fill="FFFFFF"/>
        </w:rPr>
        <w:t>”</w:t>
      </w:r>
      <w:r>
        <w:rPr>
          <w:szCs w:val="28"/>
          <w:shd w:val="clear" w:color="auto" w:fill="FFFFFF"/>
        </w:rPr>
        <w:t xml:space="preserve">, враховуючи пропозиції,  висловлені депутатами під час проведення третьої позачергової сесії  восьмого скликання та керуючись наданими повноваженнями, Київська районна в </w:t>
      </w:r>
      <w:r>
        <w:rPr>
          <w:szCs w:val="28"/>
          <w:shd w:val="clear" w:color="auto" w:fill="FFFFFF"/>
        </w:rPr>
        <w:br/>
        <w:t>м. Полтаві рада</w:t>
      </w:r>
    </w:p>
    <w:p w:rsidR="006142B6" w:rsidRPr="00B451FC" w:rsidRDefault="006142B6" w:rsidP="006142B6">
      <w:pPr>
        <w:rPr>
          <w:szCs w:val="28"/>
        </w:rPr>
      </w:pPr>
      <w:bookmarkStart w:id="0" w:name="_GoBack"/>
      <w:bookmarkEnd w:id="0"/>
    </w:p>
    <w:p w:rsidR="006142B6" w:rsidRPr="00B451FC" w:rsidRDefault="006142B6" w:rsidP="006142B6">
      <w:pPr>
        <w:ind w:firstLine="720"/>
        <w:rPr>
          <w:szCs w:val="28"/>
        </w:rPr>
      </w:pPr>
      <w:r w:rsidRPr="00B451FC">
        <w:rPr>
          <w:szCs w:val="28"/>
        </w:rPr>
        <w:t>ВИРІШИЛА:</w:t>
      </w:r>
    </w:p>
    <w:p w:rsidR="006142B6" w:rsidRPr="00B451FC" w:rsidRDefault="006142B6" w:rsidP="006142B6">
      <w:pPr>
        <w:jc w:val="both"/>
        <w:rPr>
          <w:szCs w:val="28"/>
        </w:rPr>
      </w:pPr>
    </w:p>
    <w:p w:rsidR="006142B6" w:rsidRDefault="006142B6" w:rsidP="006142B6">
      <w:pPr>
        <w:ind w:firstLine="709"/>
        <w:jc w:val="both"/>
        <w:rPr>
          <w:szCs w:val="28"/>
        </w:rPr>
      </w:pPr>
      <w:r w:rsidRPr="00B451FC">
        <w:rPr>
          <w:szCs w:val="28"/>
        </w:rPr>
        <w:t>1.</w:t>
      </w:r>
      <w:r>
        <w:rPr>
          <w:szCs w:val="28"/>
        </w:rPr>
        <w:t xml:space="preserve"> Зве</w:t>
      </w:r>
      <w:r w:rsidR="0037509A">
        <w:rPr>
          <w:szCs w:val="28"/>
        </w:rPr>
        <w:t xml:space="preserve">рнутися до  Президента України </w:t>
      </w:r>
      <w:r>
        <w:rPr>
          <w:szCs w:val="28"/>
        </w:rPr>
        <w:t>щод</w:t>
      </w:r>
      <w:r w:rsidR="00815F54">
        <w:rPr>
          <w:szCs w:val="28"/>
        </w:rPr>
        <w:t>о</w:t>
      </w:r>
      <w:r w:rsidRPr="006142B6">
        <w:rPr>
          <w:szCs w:val="28"/>
        </w:rPr>
        <w:t xml:space="preserve"> звільнення</w:t>
      </w:r>
      <w:r>
        <w:rPr>
          <w:szCs w:val="28"/>
        </w:rPr>
        <w:t xml:space="preserve"> </w:t>
      </w:r>
      <w:r w:rsidRPr="006142B6">
        <w:rPr>
          <w:szCs w:val="28"/>
        </w:rPr>
        <w:t>політв’язня Олега Приходька</w:t>
      </w:r>
      <w:r>
        <w:rPr>
          <w:szCs w:val="28"/>
        </w:rPr>
        <w:t xml:space="preserve"> (додається).</w:t>
      </w:r>
    </w:p>
    <w:p w:rsidR="006142B6" w:rsidRDefault="006142B6" w:rsidP="006142B6">
      <w:pPr>
        <w:ind w:firstLine="709"/>
        <w:jc w:val="both"/>
        <w:rPr>
          <w:szCs w:val="28"/>
        </w:rPr>
      </w:pPr>
      <w:r>
        <w:rPr>
          <w:szCs w:val="28"/>
        </w:rPr>
        <w:t>2. Контроль за виконанням рішення покласти на заступника голови районної ради Погорілець І.К. та постійну депутатську комісію мандатну, з питань регламенту, депутатської діяльності та етики.</w:t>
      </w:r>
    </w:p>
    <w:p w:rsidR="006142B6" w:rsidRDefault="006142B6" w:rsidP="006142B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6142B6" w:rsidRDefault="006142B6" w:rsidP="006142B6">
      <w:pPr>
        <w:jc w:val="both"/>
        <w:rPr>
          <w:szCs w:val="28"/>
        </w:rPr>
      </w:pPr>
    </w:p>
    <w:p w:rsidR="006142B6" w:rsidRPr="00B451FC" w:rsidRDefault="006142B6" w:rsidP="006142B6">
      <w:pPr>
        <w:jc w:val="both"/>
        <w:rPr>
          <w:szCs w:val="28"/>
        </w:rPr>
      </w:pPr>
    </w:p>
    <w:p w:rsidR="006142B6" w:rsidRDefault="006142B6" w:rsidP="006142B6">
      <w:pPr>
        <w:jc w:val="both"/>
        <w:rPr>
          <w:szCs w:val="28"/>
        </w:rPr>
      </w:pPr>
      <w:r w:rsidRPr="00B451FC">
        <w:rPr>
          <w:szCs w:val="28"/>
        </w:rPr>
        <w:t xml:space="preserve">Голова районної ради </w:t>
      </w:r>
      <w:r w:rsidRPr="00B451FC">
        <w:rPr>
          <w:szCs w:val="28"/>
        </w:rPr>
        <w:tab/>
      </w:r>
      <w:r w:rsidRPr="00B451FC">
        <w:rPr>
          <w:szCs w:val="28"/>
        </w:rPr>
        <w:tab/>
      </w:r>
      <w:r w:rsidRPr="00B451FC">
        <w:rPr>
          <w:szCs w:val="28"/>
        </w:rPr>
        <w:tab/>
      </w:r>
      <w:r w:rsidRPr="00B451FC">
        <w:rPr>
          <w:szCs w:val="28"/>
        </w:rPr>
        <w:tab/>
      </w:r>
      <w:r>
        <w:rPr>
          <w:szCs w:val="28"/>
        </w:rPr>
        <w:t xml:space="preserve">  </w:t>
      </w:r>
      <w:r>
        <w:rPr>
          <w:szCs w:val="28"/>
        </w:rPr>
        <w:tab/>
        <w:t>Сергій СИНЯГІВСЬКИЙ</w:t>
      </w:r>
    </w:p>
    <w:p w:rsidR="00FF2621" w:rsidRDefault="00FF2621" w:rsidP="006142B6"/>
    <w:sectPr w:rsidR="00FF26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6360"/>
    <w:rsid w:val="00266360"/>
    <w:rsid w:val="0032045E"/>
    <w:rsid w:val="0037509A"/>
    <w:rsid w:val="006142B6"/>
    <w:rsid w:val="007A3F25"/>
    <w:rsid w:val="00815F54"/>
    <w:rsid w:val="009866D7"/>
    <w:rsid w:val="00D546E9"/>
    <w:rsid w:val="00FF2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44DB2D"/>
  <w15:docId w15:val="{B10AEDE6-2F83-466C-B517-D1DDB35FA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42B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142B6"/>
    <w:pPr>
      <w:tabs>
        <w:tab w:val="left" w:pos="0"/>
      </w:tabs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rsid w:val="006142B6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6142B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142B6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130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</cp:lastModifiedBy>
  <cp:revision>5</cp:revision>
  <cp:lastPrinted>2021-04-09T12:39:00Z</cp:lastPrinted>
  <dcterms:created xsi:type="dcterms:W3CDTF">2021-04-05T06:49:00Z</dcterms:created>
  <dcterms:modified xsi:type="dcterms:W3CDTF">2021-04-09T12:50:00Z</dcterms:modified>
</cp:coreProperties>
</file>